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78F" w:rsidRDefault="00BF778F" w:rsidP="00BF778F">
      <w:pPr>
        <w:jc w:val="center"/>
        <w:sectPr w:rsidR="00BF778F" w:rsidSect="00BF778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BF778F">
        <w:rPr>
          <w:noProof/>
        </w:rPr>
        <w:drawing>
          <wp:inline distT="0" distB="0" distL="0" distR="0">
            <wp:extent cx="6867727" cy="6634264"/>
            <wp:effectExtent l="19050" t="0" r="9323" b="0"/>
            <wp:docPr id="2" name="Рисунок 0" descr="AVSU.RU_оплата_на_сай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SU.RU_оплата_на_сайте.jpg"/>
                    <pic:cNvPicPr/>
                  </pic:nvPicPr>
                  <pic:blipFill>
                    <a:blip r:embed="rId5"/>
                    <a:srcRect l="1112" r="1271"/>
                    <a:stretch>
                      <a:fillRect/>
                    </a:stretch>
                  </pic:blipFill>
                  <pic:spPr>
                    <a:xfrm>
                      <a:off x="0" y="0"/>
                      <a:ext cx="6867727" cy="663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8F" w:rsidRDefault="00BF778F" w:rsidP="00BF778F">
      <w:pPr>
        <w:jc w:val="center"/>
      </w:pPr>
      <w:r>
        <w:rPr>
          <w:noProof/>
        </w:rPr>
        <w:lastRenderedPageBreak/>
        <w:drawing>
          <wp:inline distT="0" distB="0" distL="0" distR="0">
            <wp:extent cx="6410528" cy="7762672"/>
            <wp:effectExtent l="19050" t="0" r="9322" b="0"/>
            <wp:docPr id="1" name="Рисунок 0" descr="AVSU.RU_оплата_на_сай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SU.RU_оплата_на_сайте.jpg"/>
                    <pic:cNvPicPr/>
                  </pic:nvPicPr>
                  <pic:blipFill>
                    <a:blip r:embed="rId6"/>
                    <a:srcRect l="2147" r="3807"/>
                    <a:stretch>
                      <a:fillRect/>
                    </a:stretch>
                  </pic:blipFill>
                  <pic:spPr>
                    <a:xfrm>
                      <a:off x="0" y="0"/>
                      <a:ext cx="6410528" cy="77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8F" w:rsidRPr="00BF778F" w:rsidRDefault="00BF778F" w:rsidP="00BF778F"/>
    <w:p w:rsidR="00BF778F" w:rsidRPr="00BF778F" w:rsidRDefault="00BF778F" w:rsidP="00BF778F"/>
    <w:p w:rsidR="00BF778F" w:rsidRDefault="00BF778F" w:rsidP="00BF778F"/>
    <w:p w:rsidR="00BF778F" w:rsidRDefault="00BF778F" w:rsidP="00BF778F">
      <w:pPr>
        <w:tabs>
          <w:tab w:val="left" w:pos="8349"/>
        </w:tabs>
      </w:pPr>
      <w:r>
        <w:tab/>
      </w:r>
    </w:p>
    <w:p w:rsidR="00BF778F" w:rsidRDefault="00BF778F" w:rsidP="00BF778F">
      <w:pPr>
        <w:tabs>
          <w:tab w:val="left" w:pos="8349"/>
        </w:tabs>
      </w:pPr>
    </w:p>
    <w:p w:rsidR="00BF778F" w:rsidRDefault="00BF778F" w:rsidP="00BF778F">
      <w:pPr>
        <w:tabs>
          <w:tab w:val="left" w:pos="8349"/>
        </w:tabs>
      </w:pPr>
    </w:p>
    <w:p w:rsidR="00BF778F" w:rsidRDefault="00694A47" w:rsidP="00694A47">
      <w:pPr>
        <w:jc w:val="center"/>
      </w:pPr>
      <w:r w:rsidRPr="00694A47">
        <w:lastRenderedPageBreak/>
        <w:drawing>
          <wp:inline distT="0" distB="0" distL="0" distR="0">
            <wp:extent cx="5716732" cy="482138"/>
            <wp:effectExtent l="19050" t="0" r="0" b="0"/>
            <wp:docPr id="54" name="Рисунок 52" descr="Сбербанк_Аксиома_школьное_питание_карта_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ербанк_Аксиома_школьное_питание_карта_стр1.jpg"/>
                    <pic:cNvPicPr/>
                  </pic:nvPicPr>
                  <pic:blipFill>
                    <a:blip r:embed="rId7"/>
                    <a:srcRect t="1962" b="94247"/>
                    <a:stretch>
                      <a:fillRect/>
                    </a:stretch>
                  </pic:blipFill>
                  <pic:spPr>
                    <a:xfrm>
                      <a:off x="0" y="0"/>
                      <a:ext cx="5716732" cy="4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95"/>
        <w:gridCol w:w="5187"/>
      </w:tblGrid>
      <w:tr w:rsidR="000E4DC0" w:rsidTr="00694A47">
        <w:trPr>
          <w:trHeight w:val="4361"/>
        </w:trPr>
        <w:tc>
          <w:tcPr>
            <w:tcW w:w="5495" w:type="dxa"/>
          </w:tcPr>
          <w:p w:rsidR="000E4DC0" w:rsidRPr="00587B51" w:rsidRDefault="000E4DC0" w:rsidP="00587B51">
            <w:pPr>
              <w:ind w:left="360"/>
            </w:pPr>
            <w:r w:rsidRPr="000E4DC0">
              <w:drawing>
                <wp:inline distT="0" distB="0" distL="0" distR="0">
                  <wp:extent cx="2732818" cy="321013"/>
                  <wp:effectExtent l="19050" t="0" r="0" b="0"/>
                  <wp:docPr id="37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7"/>
                          <a:srcRect l="15063" t="7862" r="48000" b="90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474" cy="32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DC0" w:rsidRPr="00587B51" w:rsidRDefault="000E4DC0" w:rsidP="000E4DC0">
            <w:pPr>
              <w:ind w:left="360"/>
              <w:jc w:val="center"/>
            </w:pPr>
            <w:r w:rsidRPr="00587B51">
              <w:drawing>
                <wp:inline distT="0" distB="0" distL="0" distR="0">
                  <wp:extent cx="2003898" cy="321013"/>
                  <wp:effectExtent l="19050" t="0" r="0" b="0"/>
                  <wp:docPr id="38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7"/>
                          <a:srcRect l="51688" t="7780" r="20291" b="90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898" cy="32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DC0" w:rsidRPr="00587B51" w:rsidRDefault="000E4DC0" w:rsidP="00BF778F">
            <w:r w:rsidRPr="00BF778F">
              <w:drawing>
                <wp:inline distT="0" distB="0" distL="0" distR="0">
                  <wp:extent cx="3434269" cy="2126942"/>
                  <wp:effectExtent l="19050" t="0" r="0" b="0"/>
                  <wp:docPr id="39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7"/>
                          <a:srcRect l="28092" t="11598" r="27259" b="75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269" cy="212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0E4DC0" w:rsidRPr="00BF778F" w:rsidRDefault="000E4DC0" w:rsidP="00BF778F">
            <w:r w:rsidRPr="00587B51">
              <w:drawing>
                <wp:inline distT="0" distB="0" distL="0" distR="0">
                  <wp:extent cx="2572319" cy="359924"/>
                  <wp:effectExtent l="19050" t="0" r="0" b="0"/>
                  <wp:docPr id="40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7"/>
                          <a:srcRect l="15063" t="25174" r="44358" b="72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19" cy="35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DC0" w:rsidRPr="00587B51" w:rsidRDefault="000E4DC0" w:rsidP="00BF778F">
            <w:r w:rsidRPr="00BF778F">
              <w:drawing>
                <wp:inline distT="0" distB="0" distL="0" distR="0">
                  <wp:extent cx="3021262" cy="2132220"/>
                  <wp:effectExtent l="19050" t="0" r="7688" b="0"/>
                  <wp:docPr id="41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7"/>
                          <a:srcRect l="29560" t="29494" r="30422" b="57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491" cy="213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DC0" w:rsidTr="00694A47">
        <w:trPr>
          <w:trHeight w:val="556"/>
        </w:trPr>
        <w:tc>
          <w:tcPr>
            <w:tcW w:w="5495" w:type="dxa"/>
          </w:tcPr>
          <w:p w:rsidR="000E4DC0" w:rsidRPr="00587B51" w:rsidRDefault="000E4DC0" w:rsidP="00BF778F"/>
        </w:tc>
        <w:tc>
          <w:tcPr>
            <w:tcW w:w="5187" w:type="dxa"/>
          </w:tcPr>
          <w:p w:rsidR="000E4DC0" w:rsidRPr="00587B51" w:rsidRDefault="000E4DC0" w:rsidP="00BF778F"/>
        </w:tc>
      </w:tr>
      <w:tr w:rsidR="00BF778F" w:rsidTr="00694A47">
        <w:tc>
          <w:tcPr>
            <w:tcW w:w="5495" w:type="dxa"/>
          </w:tcPr>
          <w:p w:rsidR="00BF778F" w:rsidRDefault="00587B51" w:rsidP="00BF778F">
            <w:r w:rsidRPr="00587B51">
              <w:drawing>
                <wp:inline distT="0" distB="0" distL="0" distR="0">
                  <wp:extent cx="1050993" cy="325055"/>
                  <wp:effectExtent l="19050" t="0" r="0" b="0"/>
                  <wp:docPr id="18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7"/>
                          <a:srcRect l="15063" t="44677" r="68469" b="53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991" cy="32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B51" w:rsidRDefault="00587B51" w:rsidP="00BF778F">
            <w:r w:rsidRPr="00587B51">
              <w:drawing>
                <wp:inline distT="0" distB="0" distL="0" distR="0">
                  <wp:extent cx="3375903" cy="368496"/>
                  <wp:effectExtent l="19050" t="0" r="0" b="0"/>
                  <wp:docPr id="19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7"/>
                          <a:srcRect l="30843" t="44677" r="22496" b="53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903" cy="36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BF778F" w:rsidRDefault="00587B51" w:rsidP="00BF778F">
            <w:r w:rsidRPr="00587B51">
              <w:drawing>
                <wp:inline distT="0" distB="0" distL="0" distR="0">
                  <wp:extent cx="2095421" cy="398834"/>
                  <wp:effectExtent l="19050" t="0" r="79" b="0"/>
                  <wp:docPr id="20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7"/>
                          <a:srcRect l="16228" t="63383" r="57132" b="34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372" cy="39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78F" w:rsidTr="00694A47">
        <w:tc>
          <w:tcPr>
            <w:tcW w:w="5495" w:type="dxa"/>
          </w:tcPr>
          <w:p w:rsidR="00BF778F" w:rsidRPr="00BF778F" w:rsidRDefault="00BF778F" w:rsidP="00BF778F">
            <w:r w:rsidRPr="00BF778F">
              <w:drawing>
                <wp:inline distT="0" distB="0" distL="0" distR="0">
                  <wp:extent cx="3364915" cy="2305455"/>
                  <wp:effectExtent l="19050" t="0" r="6935" b="0"/>
                  <wp:docPr id="12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7"/>
                          <a:srcRect l="29364" t="48886" r="31352" b="39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470" cy="230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BF778F" w:rsidRDefault="00BF778F" w:rsidP="00BF778F">
            <w:r w:rsidRPr="00BF778F">
              <w:drawing>
                <wp:inline distT="0" distB="0" distL="0" distR="0">
                  <wp:extent cx="3241861" cy="2130357"/>
                  <wp:effectExtent l="19050" t="0" r="0" b="0"/>
                  <wp:docPr id="13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7"/>
                          <a:srcRect l="28731" t="67693" r="28494" b="19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213" cy="213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DC0" w:rsidTr="00694A47">
        <w:trPr>
          <w:trHeight w:val="490"/>
        </w:trPr>
        <w:tc>
          <w:tcPr>
            <w:tcW w:w="5495" w:type="dxa"/>
          </w:tcPr>
          <w:p w:rsidR="000E4DC0" w:rsidRPr="000E4DC0" w:rsidRDefault="000E4DC0" w:rsidP="00BF778F"/>
        </w:tc>
        <w:tc>
          <w:tcPr>
            <w:tcW w:w="5187" w:type="dxa"/>
          </w:tcPr>
          <w:p w:rsidR="000E4DC0" w:rsidRPr="000E4DC0" w:rsidRDefault="000E4DC0" w:rsidP="00BF778F"/>
        </w:tc>
      </w:tr>
      <w:tr w:rsidR="000E4DC0" w:rsidTr="00694A47">
        <w:tc>
          <w:tcPr>
            <w:tcW w:w="5495" w:type="dxa"/>
          </w:tcPr>
          <w:p w:rsidR="000E4DC0" w:rsidRPr="00BF778F" w:rsidRDefault="000E4DC0" w:rsidP="00BF778F">
            <w:r w:rsidRPr="000E4DC0">
              <w:drawing>
                <wp:inline distT="0" distB="0" distL="0" distR="0">
                  <wp:extent cx="3316467" cy="340468"/>
                  <wp:effectExtent l="19050" t="0" r="0" b="0"/>
                  <wp:docPr id="26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7"/>
                          <a:srcRect l="15063" t="82090" r="35529" b="15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467" cy="34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0E4DC0" w:rsidRPr="00587B51" w:rsidRDefault="000E4DC0" w:rsidP="00BF778F">
            <w:r w:rsidRPr="000E4DC0">
              <w:drawing>
                <wp:inline distT="0" distB="0" distL="0" distR="0">
                  <wp:extent cx="1994862" cy="398834"/>
                  <wp:effectExtent l="19050" t="0" r="5388" b="0"/>
                  <wp:docPr id="27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8"/>
                          <a:srcRect l="15495" t="1311" r="57949" b="96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076" cy="39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78F" w:rsidTr="00694A47">
        <w:tc>
          <w:tcPr>
            <w:tcW w:w="5495" w:type="dxa"/>
          </w:tcPr>
          <w:p w:rsidR="00BF778F" w:rsidRDefault="00BF778F" w:rsidP="00BF778F">
            <w:r w:rsidRPr="00BF778F">
              <w:drawing>
                <wp:inline distT="0" distB="0" distL="0" distR="0">
                  <wp:extent cx="3200805" cy="2227159"/>
                  <wp:effectExtent l="19050" t="0" r="0" b="0"/>
                  <wp:docPr id="11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7"/>
                          <a:srcRect l="30289" t="86070" r="29786" b="1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541" cy="222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BF778F" w:rsidRDefault="00587B51" w:rsidP="00BF778F">
            <w:r w:rsidRPr="00587B51">
              <w:drawing>
                <wp:inline distT="0" distB="0" distL="0" distR="0">
                  <wp:extent cx="3131604" cy="2217907"/>
                  <wp:effectExtent l="19050" t="0" r="0" b="0"/>
                  <wp:docPr id="22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8"/>
                          <a:srcRect l="30105" t="5901" r="31172" b="80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51" cy="221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78F" w:rsidTr="00694A47">
        <w:tc>
          <w:tcPr>
            <w:tcW w:w="5495" w:type="dxa"/>
          </w:tcPr>
          <w:p w:rsidR="00BF778F" w:rsidRDefault="00587B51" w:rsidP="00BF778F">
            <w:r w:rsidRPr="00587B51">
              <w:lastRenderedPageBreak/>
              <w:drawing>
                <wp:inline distT="0" distB="0" distL="0" distR="0">
                  <wp:extent cx="1864464" cy="310342"/>
                  <wp:effectExtent l="19050" t="0" r="2436" b="0"/>
                  <wp:docPr id="25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8"/>
                          <a:srcRect l="15495" t="20655" r="52710" b="76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10" cy="31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DC0" w:rsidRPr="00BF778F" w:rsidRDefault="000E4DC0" w:rsidP="00BF778F">
            <w:r w:rsidRPr="000E4DC0">
              <w:drawing>
                <wp:inline distT="0" distB="0" distL="0" distR="0">
                  <wp:extent cx="1968125" cy="266007"/>
                  <wp:effectExtent l="19050" t="0" r="0" b="0"/>
                  <wp:docPr id="47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8"/>
                          <a:srcRect l="46416" t="21214" r="23881" b="76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125" cy="26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BF778F" w:rsidRDefault="000E4DC0" w:rsidP="00BF778F">
            <w:r w:rsidRPr="000E4DC0">
              <w:drawing>
                <wp:inline distT="0" distB="0" distL="0" distR="0">
                  <wp:extent cx="2184049" cy="282309"/>
                  <wp:effectExtent l="19050" t="0" r="6701" b="0"/>
                  <wp:docPr id="45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8"/>
                          <a:srcRect l="13956" t="40328" r="49069" b="57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049" cy="28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DC0" w:rsidRDefault="000E4DC0" w:rsidP="00BF778F">
            <w:r w:rsidRPr="000E4DC0">
              <w:drawing>
                <wp:inline distT="0" distB="0" distL="0" distR="0">
                  <wp:extent cx="2260600" cy="291829"/>
                  <wp:effectExtent l="19050" t="0" r="6350" b="0"/>
                  <wp:docPr id="46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8"/>
                          <a:srcRect l="50267" t="41032" r="19629" b="57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29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78F" w:rsidTr="00694A47">
        <w:tc>
          <w:tcPr>
            <w:tcW w:w="5495" w:type="dxa"/>
          </w:tcPr>
          <w:p w:rsidR="00BF778F" w:rsidRDefault="00587B51" w:rsidP="00BF778F">
            <w:r w:rsidRPr="00587B51">
              <w:drawing>
                <wp:inline distT="0" distB="0" distL="0" distR="0">
                  <wp:extent cx="3200805" cy="2367168"/>
                  <wp:effectExtent l="19050" t="0" r="0" b="0"/>
                  <wp:docPr id="24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8"/>
                          <a:srcRect l="30530" t="24699" r="30518" b="61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468" cy="237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BF778F" w:rsidRDefault="000E4DC0" w:rsidP="00BF778F">
            <w:r w:rsidRPr="000E4DC0">
              <w:drawing>
                <wp:inline distT="0" distB="0" distL="0" distR="0">
                  <wp:extent cx="3029879" cy="2256817"/>
                  <wp:effectExtent l="19050" t="0" r="0" b="0"/>
                  <wp:docPr id="44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8"/>
                          <a:srcRect l="30345" t="44918" r="31571" b="41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490" cy="226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78F" w:rsidTr="00694A47">
        <w:tc>
          <w:tcPr>
            <w:tcW w:w="5495" w:type="dxa"/>
          </w:tcPr>
          <w:p w:rsidR="00BF778F" w:rsidRDefault="00694A47" w:rsidP="00BF778F">
            <w:r w:rsidRPr="00694A47">
              <w:drawing>
                <wp:inline distT="0" distB="0" distL="0" distR="0">
                  <wp:extent cx="3404716" cy="399011"/>
                  <wp:effectExtent l="19050" t="0" r="5234" b="0"/>
                  <wp:docPr id="52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8"/>
                          <a:srcRect l="15917" t="59949" r="15278" b="36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716" cy="39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BF778F" w:rsidRDefault="00694A47" w:rsidP="00BF778F">
            <w:r w:rsidRPr="00694A47">
              <w:drawing>
                <wp:inline distT="0" distB="0" distL="0" distR="0">
                  <wp:extent cx="2032352" cy="282633"/>
                  <wp:effectExtent l="19050" t="0" r="5998" b="0"/>
                  <wp:docPr id="51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8"/>
                          <a:srcRect l="17306" t="79445" r="50971" b="18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8" cy="28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DC0" w:rsidTr="00694A47">
        <w:tc>
          <w:tcPr>
            <w:tcW w:w="5495" w:type="dxa"/>
          </w:tcPr>
          <w:p w:rsidR="000E4DC0" w:rsidRDefault="00694A47" w:rsidP="00BF778F">
            <w:r w:rsidRPr="00694A47">
              <w:drawing>
                <wp:inline distT="0" distB="0" distL="0" distR="0">
                  <wp:extent cx="3200746" cy="2476690"/>
                  <wp:effectExtent l="19050" t="0" r="0" b="0"/>
                  <wp:docPr id="48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8"/>
                          <a:srcRect l="31432" t="64247" r="33676" b="22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746" cy="247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694A47" w:rsidRDefault="00694A47" w:rsidP="00BF778F">
            <w:r w:rsidRPr="00694A47">
              <w:drawing>
                <wp:inline distT="0" distB="0" distL="0" distR="0">
                  <wp:extent cx="3038557" cy="1418705"/>
                  <wp:effectExtent l="19050" t="0" r="9443" b="0"/>
                  <wp:docPr id="49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8"/>
                          <a:srcRect l="30363" t="81438" r="30778" b="9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561" cy="141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A47" w:rsidRDefault="00694A47" w:rsidP="00694A47"/>
          <w:p w:rsidR="000E4DC0" w:rsidRPr="00694A47" w:rsidRDefault="00694A47" w:rsidP="00694A47">
            <w:pPr>
              <w:tabs>
                <w:tab w:val="left" w:pos="1204"/>
              </w:tabs>
            </w:pPr>
            <w:r>
              <w:tab/>
            </w:r>
          </w:p>
        </w:tc>
      </w:tr>
      <w:tr w:rsidR="00694A47" w:rsidTr="00694A47">
        <w:tc>
          <w:tcPr>
            <w:tcW w:w="10682" w:type="dxa"/>
            <w:gridSpan w:val="2"/>
          </w:tcPr>
          <w:p w:rsidR="00694A47" w:rsidRDefault="00694A47" w:rsidP="00694A47">
            <w:pPr>
              <w:jc w:val="center"/>
            </w:pPr>
          </w:p>
          <w:p w:rsidR="00694A47" w:rsidRPr="00694A47" w:rsidRDefault="00694A47" w:rsidP="00694A47">
            <w:pPr>
              <w:jc w:val="center"/>
            </w:pPr>
            <w:r w:rsidRPr="00694A47">
              <w:drawing>
                <wp:inline distT="0" distB="0" distL="0" distR="0">
                  <wp:extent cx="4636520" cy="980902"/>
                  <wp:effectExtent l="19050" t="0" r="0" b="0"/>
                  <wp:docPr id="50" name="Рисунок 2" descr="Сбербанк_Аксиома_школьное_питание_карта_ст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банк_Аксиома_школьное_питание_карта_стр1.jpg"/>
                          <pic:cNvPicPr/>
                        </pic:nvPicPr>
                        <pic:blipFill>
                          <a:blip r:embed="rId8"/>
                          <a:srcRect l="15034" t="90532" r="11749" b="1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527" cy="98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78F" w:rsidRPr="00BF778F" w:rsidRDefault="00BF778F" w:rsidP="00BF778F">
      <w:pPr>
        <w:sectPr w:rsidR="00BF778F" w:rsidRPr="00BF778F" w:rsidSect="00BF778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00000" w:rsidRDefault="00C0328A" w:rsidP="00BF778F">
      <w:pPr>
        <w:jc w:val="center"/>
      </w:pPr>
      <w:r>
        <w:rPr>
          <w:noProof/>
        </w:rPr>
        <w:lastRenderedPageBreak/>
        <w:drawing>
          <wp:inline distT="0" distB="0" distL="0" distR="0">
            <wp:extent cx="6033889" cy="7620000"/>
            <wp:effectExtent l="19050" t="0" r="4961" b="0"/>
            <wp:docPr id="57" name="Рисунок 56" descr="Сбербанк_Аксиома_школьное_питание_СБ-Онл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ербанк_Аксиома_школьное_питание_СБ-Онлайн.jpg"/>
                    <pic:cNvPicPr/>
                  </pic:nvPicPr>
                  <pic:blipFill>
                    <a:blip r:embed="rId9"/>
                    <a:srcRect b="51001"/>
                    <a:stretch>
                      <a:fillRect/>
                    </a:stretch>
                  </pic:blipFill>
                  <pic:spPr>
                    <a:xfrm>
                      <a:off x="0" y="0"/>
                      <a:ext cx="6042421" cy="76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28A">
        <w:lastRenderedPageBreak/>
        <w:drawing>
          <wp:inline distT="0" distB="0" distL="0" distR="0">
            <wp:extent cx="3874770" cy="9964420"/>
            <wp:effectExtent l="19050" t="0" r="0" b="0"/>
            <wp:docPr id="58" name="Рисунок 56" descr="Сбербанк_Аксиома_школьное_питание_СБ-Онл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ербанк_Аксиома_школьное_питание_СБ-Онлай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99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F73" w:rsidRDefault="008A2F73" w:rsidP="00BF778F">
      <w:pPr>
        <w:jc w:val="center"/>
      </w:pPr>
    </w:p>
    <w:p w:rsidR="008A2F73" w:rsidRDefault="008A2F73" w:rsidP="00BF778F">
      <w:pPr>
        <w:jc w:val="center"/>
      </w:pPr>
    </w:p>
    <w:p w:rsidR="008A2F73" w:rsidRDefault="008A2F73" w:rsidP="00BF778F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ООО ПЦ «Аксиома» является лидером в области Автоматизации приема и учета средств за питания в школах и детских садах по всей России. Наше представительство уже в 35 субъектов РФ, более 2 000 учреждений, более 1 млн. клиентов. </w:t>
      </w:r>
    </w:p>
    <w:p w:rsidR="008A2F73" w:rsidRDefault="008A2F73" w:rsidP="00BF778F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8A2F73" w:rsidRDefault="008A2F73" w:rsidP="00BF778F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Для многих конец весны это, помимо всего прочего, окончание школы. Напомним, что в период с 25 по 31 мая по всей России проходят последние звонки, и Саранск в числе первых открывает вереницу последних школьных линеек.</w:t>
      </w:r>
      <w:r>
        <w:rPr>
          <w:rFonts w:ascii="Arial" w:hAnsi="Arial" w:cs="Arial"/>
          <w:color w:val="000000"/>
          <w:sz w:val="36"/>
          <w:szCs w:val="36"/>
        </w:rPr>
        <w:br/>
      </w: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И, возможно, грызть гранит науки бывает скучно, порой - трудно, но, так или иначе, это позволяет подниматься на все новые высоты, все более расширять свой кругозор.</w:t>
      </w:r>
      <w:r>
        <w:rPr>
          <w:rFonts w:ascii="Arial" w:hAnsi="Arial" w:cs="Arial"/>
          <w:color w:val="000000"/>
          <w:sz w:val="36"/>
          <w:szCs w:val="36"/>
        </w:rPr>
        <w:br/>
      </w: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Мы поздравляем выпускников с прохождением немаловажного этапа в их жизни и приглашаем отметить столь значимое событие в стенах нашего гостеприимного Кубика! @ </w:t>
      </w:r>
      <w:proofErr w:type="spellStart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SMART-plase</w:t>
      </w:r>
      <w:proofErr w:type="spellEnd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Кубик </w:t>
      </w:r>
      <w:proofErr w:type="spellStart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Рубикова</w:t>
      </w:r>
      <w:proofErr w:type="spellEnd"/>
    </w:p>
    <w:p w:rsidR="008A2F73" w:rsidRDefault="008A2F73" w:rsidP="00BF778F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8A2F73" w:rsidRDefault="008A2F73" w:rsidP="00BF778F">
      <w:pPr>
        <w:jc w:val="center"/>
      </w:pP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Информация для родителей по проекту «Школьная карта»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Как оплатить питание на платежном терминале: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Нажмите «Оплата услуг»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Выберите «Горячее питание» или «Буфет»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Введите лицевой счет ребенка</w:t>
      </w:r>
      <w:proofErr w:type="gramStart"/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П</w:t>
      </w:r>
      <w:proofErr w:type="gramEnd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роверьте правильность данных ребенка – Нажмите «Оплатить»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Вставьте купюры по одной в </w:t>
      </w:r>
      <w:proofErr w:type="spellStart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купюроприемник</w:t>
      </w:r>
      <w:proofErr w:type="spellEnd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. В случае</w:t>
      </w:r>
      <w:proofErr w:type="gramStart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,</w:t>
      </w:r>
      <w:proofErr w:type="gramEnd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 если Вы хотите подключить </w:t>
      </w:r>
      <w:proofErr w:type="spellStart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смс-информирование</w:t>
      </w:r>
      <w:proofErr w:type="spellEnd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 на месяц, введите номер сотового телефона. Если не хотите подключить, нажмите Х в правом верхнем углу.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Нажмите «Оплатить»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Получите чек</w:t>
      </w:r>
      <w:proofErr w:type="gramStart"/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С</w:t>
      </w:r>
      <w:proofErr w:type="gramEnd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мотреть баланс ребенка – нажмите «Проверить баланс»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lastRenderedPageBreak/>
        <w:t xml:space="preserve">Денежные средства, оплаченные через платежный терминал, на сайте </w:t>
      </w:r>
      <w:proofErr w:type="spellStart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www.avsu.ru</w:t>
      </w:r>
      <w:proofErr w:type="spellEnd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 или через мобильное приложение «Аксиома» поступают на счет ученика в течение 15 минут. 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Если оплата не прошла - звонить </w:t>
      </w:r>
      <w:proofErr w:type="gramStart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по</w:t>
      </w:r>
      <w:proofErr w:type="gramEnd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 тел: 8-800-555-21-29. Звонок бесплатный.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Карта ученика (не банковская) нужна для покупки буфетной продукции. Стоимость выпуска карты составляет 50 рублей. </w:t>
      </w:r>
      <w:proofErr w:type="spellStart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Перевыпуск</w:t>
      </w:r>
      <w:proofErr w:type="spellEnd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 карты (в случае поломки, утери карты) - 100 рублей. Срок изготовления – 1 месяц. Временную карту можно получить у </w:t>
      </w:r>
      <w:proofErr w:type="gramStart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ответственной</w:t>
      </w:r>
      <w:proofErr w:type="gramEnd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 за питание.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Родитель может создать личный кабинет на портале </w:t>
      </w:r>
      <w:proofErr w:type="spellStart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www.avsu.ru</w:t>
      </w:r>
      <w:proofErr w:type="spellEnd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 (зарегистрироваться с помощью лицевого счета ребенка и сотового телефона), где возможно пополнять баланс ребенка </w:t>
      </w:r>
      <w:proofErr w:type="spellStart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он-лайн</w:t>
      </w:r>
      <w:proofErr w:type="spellEnd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 с банковской карты и смотреть историю питания.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Есть возможность скачать мобильное приложение «Аксиома» на смартфон и узнать баланс своего ребенка по горячему и буфетному питанию, а также отследить историю питания. 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Что делать, если ошиблись и положили деньги на счет другого ученика, или оплатили другие услуги.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Обратитесь к ответственной за питание</w:t>
      </w:r>
      <w:proofErr w:type="gramStart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 С</w:t>
      </w:r>
      <w:proofErr w:type="gramEnd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 ЧЕКОМ, либо позвоните по тел. Службы поддержки клиентов 8-800-555-21-29. Звонок бесплатный.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Потерянную карту можно заблокировать в вашем личном кабинете, либо у </w:t>
      </w:r>
      <w:proofErr w:type="gramStart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ответственной</w:t>
      </w:r>
      <w:proofErr w:type="gramEnd"/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 xml:space="preserve"> за питание.</w:t>
      </w:r>
      <w:r>
        <w:rPr>
          <w:rFonts w:ascii="Helvetica" w:hAnsi="Helvetica"/>
          <w:color w:val="373737"/>
          <w:sz w:val="31"/>
          <w:szCs w:val="31"/>
        </w:rPr>
        <w:br/>
      </w:r>
      <w:r>
        <w:rPr>
          <w:rFonts w:ascii="Helvetica" w:hAnsi="Helvetica"/>
          <w:color w:val="373737"/>
          <w:sz w:val="31"/>
          <w:szCs w:val="31"/>
          <w:shd w:val="clear" w:color="auto" w:fill="FFFFFF"/>
        </w:rPr>
        <w:t>Служба поддержки клиентов 8-800-555-21-29</w:t>
      </w:r>
    </w:p>
    <w:sectPr w:rsidR="008A2F73" w:rsidSect="00694A47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D528C"/>
    <w:multiLevelType w:val="hybridMultilevel"/>
    <w:tmpl w:val="5C14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778F"/>
    <w:rsid w:val="000E4DC0"/>
    <w:rsid w:val="00587B51"/>
    <w:rsid w:val="00694A47"/>
    <w:rsid w:val="008A2F73"/>
    <w:rsid w:val="00BB7B74"/>
    <w:rsid w:val="00BF778F"/>
    <w:rsid w:val="00C03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7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77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87B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2018-02-07T15:53:00Z</dcterms:created>
  <dcterms:modified xsi:type="dcterms:W3CDTF">2018-02-07T18:17:00Z</dcterms:modified>
</cp:coreProperties>
</file>